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3BF8F" w14:textId="5FB3D6C2" w:rsidR="000E154A" w:rsidRPr="00D61F0C" w:rsidRDefault="000E154A" w:rsidP="00305610">
      <w:pPr>
        <w:spacing w:after="0" w:line="240" w:lineRule="auto"/>
      </w:pPr>
    </w:p>
    <w:p w14:paraId="4A33BF90" w14:textId="61B2BBEA" w:rsidR="00305610" w:rsidRPr="00D61F0C" w:rsidRDefault="00997E51" w:rsidP="00A82219">
      <w:pPr>
        <w:spacing w:line="240" w:lineRule="auto"/>
        <w:jc w:val="center"/>
      </w:pPr>
      <w:r>
        <w:pict w14:anchorId="4A33C117"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width:426.6pt;height:463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color="#fabf8f [1945]">
            <o:lock v:ext="edit" aspectratio="t"/>
            <v:textbox style="mso-next-textbox:#_x0000_s1083">
              <w:txbxContent>
                <w:p w14:paraId="4A33C131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bookmarkStart w:id="0" w:name="_GoBack"/>
                  <w:r w:rsidRPr="0092437E">
                    <w:rPr>
                      <w:b/>
                      <w:sz w:val="28"/>
                      <w:szCs w:val="28"/>
                    </w:rPr>
                    <w:t xml:space="preserve">Helicopter </w:t>
                  </w:r>
                  <w:r>
                    <w:rPr>
                      <w:b/>
                      <w:sz w:val="28"/>
                      <w:szCs w:val="28"/>
                    </w:rPr>
                    <w:t xml:space="preserve">Crash </w:t>
                  </w:r>
                </w:p>
                <w:p w14:paraId="4A33C132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437E">
                    <w:rPr>
                      <w:b/>
                      <w:sz w:val="24"/>
                      <w:szCs w:val="24"/>
                    </w:rPr>
                    <w:t>Operations will come to a FULL-STOP until further notice</w:t>
                  </w:r>
                </w:p>
                <w:p w14:paraId="4A33C133" w14:textId="77777777" w:rsidR="00595278" w:rsidRPr="00246CDB" w:rsidRDefault="00595278" w:rsidP="00305610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360" w:lineRule="auto"/>
                    <w:ind w:left="810" w:hanging="450"/>
                    <w:rPr>
                      <w:sz w:val="24"/>
                      <w:szCs w:val="24"/>
                    </w:rPr>
                  </w:pPr>
                  <w:r w:rsidRPr="00246CDB">
                    <w:rPr>
                      <w:sz w:val="24"/>
                      <w:szCs w:val="24"/>
                    </w:rPr>
                    <w:t xml:space="preserve">Helicopter crash over water </w:t>
                  </w:r>
                </w:p>
                <w:p w14:paraId="4A33C134" w14:textId="77777777" w:rsidR="00595278" w:rsidRPr="00246CDB" w:rsidRDefault="00595278" w:rsidP="00305610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360" w:lineRule="auto"/>
                    <w:ind w:left="810" w:hanging="450"/>
                    <w:rPr>
                      <w:sz w:val="24"/>
                      <w:szCs w:val="24"/>
                    </w:rPr>
                  </w:pPr>
                  <w:r w:rsidRPr="00246CDB">
                    <w:rPr>
                      <w:sz w:val="24"/>
                      <w:szCs w:val="24"/>
                    </w:rPr>
                    <w:t xml:space="preserve">Helicopter crash over land </w:t>
                  </w:r>
                </w:p>
                <w:p w14:paraId="4A33C135" w14:textId="77777777" w:rsidR="00595278" w:rsidRPr="00246CDB" w:rsidRDefault="00595278" w:rsidP="00305610">
                  <w:pPr>
                    <w:pStyle w:val="ListParagraph"/>
                    <w:numPr>
                      <w:ilvl w:val="0"/>
                      <w:numId w:val="9"/>
                    </w:numPr>
                    <w:spacing w:after="0" w:line="360" w:lineRule="auto"/>
                    <w:ind w:left="810" w:hanging="450"/>
                    <w:rPr>
                      <w:sz w:val="24"/>
                      <w:szCs w:val="24"/>
                    </w:rPr>
                  </w:pPr>
                  <w:r w:rsidRPr="00246CDB">
                    <w:rPr>
                      <w:sz w:val="24"/>
                      <w:szCs w:val="24"/>
                    </w:rPr>
                    <w:t xml:space="preserve">Helicopter pilot suffers injury or illness causing crash </w:t>
                  </w:r>
                </w:p>
                <w:p w14:paraId="4A33C136" w14:textId="77777777" w:rsidR="00595278" w:rsidRDefault="00595278" w:rsidP="00305610">
                  <w:pPr>
                    <w:pStyle w:val="ListParagraph"/>
                    <w:spacing w:after="0"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14:paraId="4A33C137" w14:textId="77777777" w:rsidR="00595278" w:rsidRDefault="00595278" w:rsidP="00305610">
                  <w:pPr>
                    <w:pStyle w:val="ListParagraph"/>
                    <w:spacing w:after="0" w:line="360" w:lineRule="auto"/>
                    <w:ind w:left="36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55D77">
                    <w:rPr>
                      <w:b/>
                      <w:sz w:val="28"/>
                      <w:szCs w:val="28"/>
                    </w:rPr>
                    <w:t>Response</w:t>
                  </w:r>
                </w:p>
                <w:p w14:paraId="4A33C138" w14:textId="7D2C26D0" w:rsidR="00595278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E55D77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 xml:space="preserve">ir Ops Supervisor notifies Incident Commander </w:t>
                  </w:r>
                  <w:r w:rsidRPr="00E55D77">
                    <w:rPr>
                      <w:sz w:val="24"/>
                      <w:szCs w:val="24"/>
                    </w:rPr>
                    <w:t>immediately</w:t>
                  </w:r>
                </w:p>
                <w:p w14:paraId="03F12715" w14:textId="38424961" w:rsidR="00595278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</w:t>
                  </w:r>
                  <w:r w:rsidRPr="00E55D7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notified USCG, request Search and Rescue</w:t>
                  </w:r>
                </w:p>
                <w:p w14:paraId="3E881833" w14:textId="77777777" w:rsidR="00E760E4" w:rsidRDefault="00595278" w:rsidP="00E760E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 notifies all personnel to STOP and standby</w:t>
                  </w:r>
                </w:p>
                <w:p w14:paraId="4A33C13B" w14:textId="3B8459FB" w:rsidR="00595278" w:rsidRPr="00E760E4" w:rsidRDefault="000D21F9" w:rsidP="00E760E4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E760E4">
                    <w:rPr>
                      <w:sz w:val="24"/>
                      <w:szCs w:val="24"/>
                    </w:rPr>
                    <w:t xml:space="preserve">Air Ops Supervisor notifies Pathfinder Management: </w:t>
                  </w:r>
                  <w:r w:rsidRPr="00E760E4">
                    <w:rPr>
                      <w:sz w:val="24"/>
                      <w:szCs w:val="24"/>
                    </w:rPr>
                    <w:tab/>
                    <w:t xml:space="preserve">                        (907) 226‐2800 or (</w:t>
                  </w:r>
                  <w:hyperlink r:id="rId11" w:tgtFrame="_blank" w:history="1">
                    <w:r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907) 350-3355</w:t>
                    </w:r>
                  </w:hyperlink>
                  <w:r w:rsidRPr="00E760E4">
                    <w:rPr>
                      <w:sz w:val="24"/>
                      <w:szCs w:val="24"/>
                    </w:rPr>
                    <w:t xml:space="preserve"> or </w:t>
                  </w:r>
                  <w:hyperlink r:id="rId12" w:tgtFrame="_blank" w:history="1">
                    <w:r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(907) 617-9896</w:t>
                    </w:r>
                  </w:hyperlink>
                  <w:r w:rsidRPr="00E760E4">
                    <w:rPr>
                      <w:sz w:val="24"/>
                      <w:szCs w:val="24"/>
                    </w:rPr>
                    <w:t xml:space="preserve">                                          or </w:t>
                  </w:r>
                  <w:hyperlink r:id="rId13" w:tgtFrame="_blank" w:history="1">
                    <w:r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(907) 373-8444</w:t>
                    </w:r>
                  </w:hyperlink>
                  <w:r w:rsidR="000623AC" w:rsidRPr="00E760E4" w:rsidDel="000623AC">
                    <w:rPr>
                      <w:sz w:val="24"/>
                      <w:szCs w:val="24"/>
                    </w:rPr>
                    <w:t xml:space="preserve"> </w:t>
                  </w:r>
                </w:p>
                <w:p w14:paraId="4A33C13C" w14:textId="77777777" w:rsidR="00595278" w:rsidRPr="004F1919" w:rsidRDefault="00595278" w:rsidP="002965C0">
                  <w:pPr>
                    <w:pStyle w:val="ListParagraph"/>
                    <w:numPr>
                      <w:ilvl w:val="1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Pathfinder Management notifies NTSB </w:t>
                  </w:r>
                  <w:r w:rsidRPr="00B84200">
                    <w:rPr>
                      <w:rFonts w:cstheme="minorHAnsi"/>
                      <w:sz w:val="24"/>
                      <w:szCs w:val="24"/>
                    </w:rPr>
                    <w:t>Communications Center at 202‐314‐6290</w:t>
                  </w:r>
                </w:p>
                <w:p w14:paraId="4A33C13D" w14:textId="243C4BA1" w:rsidR="00595278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</w:t>
                  </w:r>
                  <w:r w:rsidRPr="001E53E2">
                    <w:rPr>
                      <w:sz w:val="24"/>
                      <w:szCs w:val="24"/>
                    </w:rPr>
                    <w:t xml:space="preserve"> meets with Section Chiefs to determine response action</w:t>
                  </w:r>
                </w:p>
                <w:p w14:paraId="4A33C13E" w14:textId="77777777" w:rsidR="00595278" w:rsidRPr="001E53E2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1E53E2">
                    <w:rPr>
                      <w:sz w:val="24"/>
                      <w:szCs w:val="24"/>
                    </w:rPr>
                    <w:t>Section Chiefs delegate response tasks to staff</w:t>
                  </w:r>
                </w:p>
                <w:p w14:paraId="4A33C13F" w14:textId="77777777" w:rsidR="00595278" w:rsidRPr="00E55D77" w:rsidRDefault="00595278" w:rsidP="00305610">
                  <w:pPr>
                    <w:pStyle w:val="ListParagraph"/>
                    <w:numPr>
                      <w:ilvl w:val="0"/>
                      <w:numId w:val="10"/>
                    </w:num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If personnel are injured, Injured Persons Action Plan is implemented</w:t>
                  </w:r>
                </w:p>
                <w:bookmarkEnd w:id="0"/>
                <w:p w14:paraId="4A33C140" w14:textId="77777777" w:rsidR="00595278" w:rsidRPr="00E55D77" w:rsidRDefault="00595278" w:rsidP="00305610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</w:p>
                <w:p w14:paraId="4A33C141" w14:textId="77777777" w:rsidR="00595278" w:rsidRDefault="00595278" w:rsidP="00305610">
                  <w:pPr>
                    <w:spacing w:after="0"/>
                  </w:pPr>
                </w:p>
              </w:txbxContent>
            </v:textbox>
            <w10:anchorlock/>
          </v:shape>
        </w:pict>
      </w:r>
    </w:p>
    <w:p w14:paraId="4A33BFCF" w14:textId="69341AA4" w:rsidR="00305610" w:rsidRPr="00D61F0C" w:rsidRDefault="00997E51" w:rsidP="00A82219">
      <w:pPr>
        <w:pStyle w:val="ListParagraph"/>
        <w:spacing w:line="240" w:lineRule="auto"/>
      </w:pPr>
      <w:r>
        <w:pict w14:anchorId="4A33C118">
          <v:shape id="_x0000_s1082" type="#_x0000_t202" style="width:364.4pt;height:354.5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color="#fabf8f [1945]">
            <o:lock v:ext="edit" aspectratio="t"/>
            <v:textbox style="mso-next-textbox:#_x0000_s1082">
              <w:txbxContent>
                <w:p w14:paraId="4A33C142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2437E">
                    <w:rPr>
                      <w:b/>
                      <w:sz w:val="28"/>
                      <w:szCs w:val="28"/>
                    </w:rPr>
                    <w:t xml:space="preserve">Helicopter Set Down </w:t>
                  </w:r>
                </w:p>
                <w:p w14:paraId="4A33C143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437E">
                    <w:rPr>
                      <w:b/>
                      <w:sz w:val="24"/>
                      <w:szCs w:val="24"/>
                    </w:rPr>
                    <w:t>Operations will come to a FULL-STOP until further notice</w:t>
                  </w:r>
                </w:p>
                <w:p w14:paraId="4A33C144" w14:textId="77777777" w:rsidR="00595278" w:rsidRPr="0092437E" w:rsidRDefault="00595278" w:rsidP="0030561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360" w:lineRule="auto"/>
                    <w:ind w:left="360"/>
                    <w:rPr>
                      <w:sz w:val="24"/>
                      <w:szCs w:val="24"/>
                    </w:rPr>
                  </w:pPr>
                  <w:r w:rsidRPr="0092437E">
                    <w:rPr>
                      <w:sz w:val="24"/>
                      <w:szCs w:val="24"/>
                    </w:rPr>
                    <w:t>Helicopter mechanical failure requiring immediate set down</w:t>
                  </w:r>
                </w:p>
                <w:p w14:paraId="4A33C145" w14:textId="77777777" w:rsidR="00595278" w:rsidRPr="0092437E" w:rsidRDefault="00595278" w:rsidP="0030561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360" w:lineRule="auto"/>
                    <w:ind w:left="360"/>
                    <w:rPr>
                      <w:sz w:val="24"/>
                      <w:szCs w:val="24"/>
                    </w:rPr>
                  </w:pPr>
                  <w:r w:rsidRPr="0092437E">
                    <w:rPr>
                      <w:sz w:val="24"/>
                      <w:szCs w:val="24"/>
                    </w:rPr>
                    <w:t>Helicopter pilot suffers injury or illness requiring immediate set down</w:t>
                  </w:r>
                </w:p>
                <w:p w14:paraId="4A33C146" w14:textId="77777777" w:rsidR="00595278" w:rsidRDefault="00595278" w:rsidP="0030561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360" w:lineRule="auto"/>
                    <w:ind w:left="360"/>
                    <w:rPr>
                      <w:sz w:val="24"/>
                      <w:szCs w:val="24"/>
                    </w:rPr>
                  </w:pPr>
                  <w:r w:rsidRPr="0092437E">
                    <w:rPr>
                      <w:sz w:val="24"/>
                      <w:szCs w:val="24"/>
                    </w:rPr>
                    <w:t>Helicopter on low fuel requiring immediate set down</w:t>
                  </w:r>
                </w:p>
                <w:p w14:paraId="4A33C147" w14:textId="77777777" w:rsidR="00595278" w:rsidRDefault="00595278" w:rsidP="00305610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360" w:lineRule="auto"/>
                    <w:ind w:left="3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Helicopter bird strike requiring immediate set down</w:t>
                  </w:r>
                </w:p>
                <w:p w14:paraId="4A33C148" w14:textId="77777777" w:rsidR="00595278" w:rsidRPr="00C62A7A" w:rsidRDefault="00595278" w:rsidP="00305610">
                  <w:pPr>
                    <w:pStyle w:val="ListParagraph"/>
                    <w:spacing w:after="0" w:line="240" w:lineRule="auto"/>
                    <w:ind w:left="360"/>
                    <w:jc w:val="center"/>
                    <w:rPr>
                      <w:b/>
                      <w:szCs w:val="28"/>
                    </w:rPr>
                  </w:pPr>
                </w:p>
                <w:p w14:paraId="4A33C149" w14:textId="77777777" w:rsidR="00595278" w:rsidRDefault="00595278" w:rsidP="00305610">
                  <w:pPr>
                    <w:pStyle w:val="ListParagraph"/>
                    <w:spacing w:after="0" w:line="360" w:lineRule="auto"/>
                    <w:ind w:left="36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55D77">
                    <w:rPr>
                      <w:b/>
                      <w:sz w:val="28"/>
                      <w:szCs w:val="28"/>
                    </w:rPr>
                    <w:t>Response</w:t>
                  </w:r>
                </w:p>
                <w:p w14:paraId="4A33C14A" w14:textId="60438DD5" w:rsidR="00595278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Air Ops Supervisor notifies Incident Commander</w:t>
                  </w:r>
                  <w:r w:rsidRPr="00E55D77">
                    <w:rPr>
                      <w:sz w:val="24"/>
                      <w:szCs w:val="24"/>
                    </w:rPr>
                    <w:t xml:space="preserve"> immediately</w:t>
                  </w:r>
                </w:p>
                <w:p w14:paraId="4A33C14B" w14:textId="4B0C2A3A" w:rsidR="00595278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 notifies all personnel to STOP and standby</w:t>
                  </w:r>
                </w:p>
                <w:p w14:paraId="4A33C14C" w14:textId="5FEE90C2" w:rsidR="00595278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 meets with Section Chiefs to determine response action</w:t>
                  </w:r>
                </w:p>
                <w:p w14:paraId="4A33C14D" w14:textId="77777777" w:rsidR="00595278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Section Chiefs delegate response tasks to staff </w:t>
                  </w:r>
                </w:p>
                <w:p w14:paraId="4A33C14E" w14:textId="77777777" w:rsidR="00595278" w:rsidRPr="00E55D77" w:rsidRDefault="00595278" w:rsidP="00305610">
                  <w:pPr>
                    <w:pStyle w:val="ListParagraph"/>
                    <w:numPr>
                      <w:ilvl w:val="0"/>
                      <w:numId w:val="8"/>
                    </w:num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If personnel are injured, Injured Persons Action Plan is implemented</w:t>
                  </w:r>
                </w:p>
                <w:p w14:paraId="4A33C14F" w14:textId="77777777" w:rsidR="00595278" w:rsidRPr="00E55D77" w:rsidRDefault="00595278" w:rsidP="00305610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</w:p>
                <w:p w14:paraId="4A33C150" w14:textId="77777777" w:rsidR="00595278" w:rsidRDefault="00595278" w:rsidP="00305610">
                  <w:pPr>
                    <w:spacing w:after="0"/>
                  </w:pPr>
                </w:p>
              </w:txbxContent>
            </v:textbox>
            <w10:anchorlock/>
          </v:shape>
        </w:pict>
      </w:r>
      <w:r>
        <w:pict w14:anchorId="4A33C119">
          <v:shape id="_x0000_s1081" type="#_x0000_t202" style="width:367.2pt;height:509.8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color="#fabf8f [1945]">
            <o:lock v:ext="edit" aspectratio="t"/>
            <v:textbox style="mso-next-textbox:#_x0000_s1081">
              <w:txbxContent>
                <w:p w14:paraId="4A33C151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Overdue Aircraft</w:t>
                  </w:r>
                </w:p>
                <w:p w14:paraId="4A33C152" w14:textId="77777777" w:rsidR="00595278" w:rsidRPr="0092437E" w:rsidRDefault="00595278" w:rsidP="00305610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437E">
                    <w:rPr>
                      <w:b/>
                      <w:sz w:val="24"/>
                      <w:szCs w:val="24"/>
                    </w:rPr>
                    <w:t>Operations will come to a FULL-STOP until further notice</w:t>
                  </w:r>
                </w:p>
                <w:p w14:paraId="4A33C153" w14:textId="77777777" w:rsidR="00595278" w:rsidRPr="004C24E2" w:rsidRDefault="00595278" w:rsidP="00305610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360" w:lineRule="auto"/>
                    <w:rPr>
                      <w:sz w:val="20"/>
                      <w:szCs w:val="20"/>
                    </w:rPr>
                  </w:pPr>
                  <w:r>
                    <w:rPr>
                      <w:sz w:val="24"/>
                      <w:szCs w:val="24"/>
                    </w:rPr>
                    <w:t>Helicopter exceeds ETA by fifteen minutes.</w:t>
                  </w:r>
                </w:p>
                <w:p w14:paraId="4A33C154" w14:textId="77777777" w:rsidR="00595278" w:rsidRPr="004C24E2" w:rsidRDefault="00595278" w:rsidP="00305610">
                  <w:pPr>
                    <w:pStyle w:val="ListParagraph"/>
                    <w:spacing w:after="0" w:line="240" w:lineRule="auto"/>
                    <w:ind w:left="360"/>
                    <w:rPr>
                      <w:sz w:val="20"/>
                      <w:szCs w:val="20"/>
                    </w:rPr>
                  </w:pPr>
                </w:p>
                <w:p w14:paraId="4A33C155" w14:textId="77777777" w:rsidR="00595278" w:rsidRDefault="00595278" w:rsidP="00305610">
                  <w:pPr>
                    <w:pStyle w:val="ListParagraph"/>
                    <w:spacing w:after="0" w:line="360" w:lineRule="auto"/>
                    <w:ind w:left="36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55D77">
                    <w:rPr>
                      <w:b/>
                      <w:sz w:val="28"/>
                      <w:szCs w:val="28"/>
                    </w:rPr>
                    <w:t>Response</w:t>
                  </w:r>
                </w:p>
                <w:p w14:paraId="4A33C156" w14:textId="5D690140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Air Ops Supervisor a</w:t>
                  </w:r>
                  <w:r w:rsidRPr="00FD0EAD">
                    <w:rPr>
                      <w:sz w:val="24"/>
                      <w:szCs w:val="24"/>
                    </w:rPr>
                    <w:t>ttempt</w:t>
                  </w:r>
                  <w:r>
                    <w:rPr>
                      <w:sz w:val="24"/>
                      <w:szCs w:val="24"/>
                    </w:rPr>
                    <w:t>s</w:t>
                  </w:r>
                  <w:r w:rsidRPr="00FD0EAD">
                    <w:rPr>
                      <w:sz w:val="24"/>
                      <w:szCs w:val="24"/>
                    </w:rPr>
                    <w:t xml:space="preserve"> radio contact </w:t>
                  </w:r>
                  <w:r>
                    <w:rPr>
                      <w:sz w:val="24"/>
                      <w:szCs w:val="24"/>
                    </w:rPr>
                    <w:t>with pilot on all channels</w:t>
                  </w:r>
                  <w:r w:rsidRPr="00FD0EAD">
                    <w:rPr>
                      <w:sz w:val="24"/>
                      <w:szCs w:val="24"/>
                    </w:rPr>
                    <w:t xml:space="preserve">. </w:t>
                  </w:r>
                </w:p>
                <w:p w14:paraId="4A33C157" w14:textId="7DDBB042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Air Ops Supervisor contacts Marine Compliance Supervisor and Off-island Support for helicopter visual/radio contact</w:t>
                  </w:r>
                </w:p>
                <w:p w14:paraId="4A33C158" w14:textId="2955CE4F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If no helicopter contact, Air Ops Supervisor</w:t>
                  </w:r>
                  <w:r w:rsidRPr="00E55D77">
                    <w:rPr>
                      <w:sz w:val="24"/>
                      <w:szCs w:val="24"/>
                    </w:rPr>
                    <w:t xml:space="preserve"> notifies </w:t>
                  </w:r>
                  <w:r>
                    <w:rPr>
                      <w:sz w:val="24"/>
                      <w:szCs w:val="24"/>
                    </w:rPr>
                    <w:t>Incident Commander</w:t>
                  </w:r>
                </w:p>
                <w:p w14:paraId="23B4A133" w14:textId="77777777" w:rsidR="00595278" w:rsidRDefault="00595278" w:rsidP="00595278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Incident Commander notifies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USCG, requests Search &amp; Rescue </w:t>
                  </w:r>
                </w:p>
                <w:p w14:paraId="4A33C15C" w14:textId="5378E96A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Air Ops Supervisor n</w:t>
                  </w:r>
                  <w:r w:rsidRPr="004F1919">
                    <w:rPr>
                      <w:sz w:val="24"/>
                      <w:szCs w:val="24"/>
                    </w:rPr>
                    <w:t>otif</w:t>
                  </w:r>
                  <w:r>
                    <w:rPr>
                      <w:sz w:val="24"/>
                      <w:szCs w:val="24"/>
                    </w:rPr>
                    <w:t>ies</w:t>
                  </w:r>
                  <w:r w:rsidRPr="004F1919">
                    <w:rPr>
                      <w:sz w:val="24"/>
                      <w:szCs w:val="24"/>
                    </w:rPr>
                    <w:t xml:space="preserve"> Pathfinder Management: </w:t>
                  </w:r>
                  <w:r w:rsidR="000D21F9">
                    <w:rPr>
                      <w:sz w:val="24"/>
                      <w:szCs w:val="24"/>
                    </w:rPr>
                    <w:tab/>
                    <w:t xml:space="preserve"> </w:t>
                  </w:r>
                  <w:r w:rsidRPr="004F1919">
                    <w:rPr>
                      <w:sz w:val="24"/>
                      <w:szCs w:val="24"/>
                    </w:rPr>
                    <w:t xml:space="preserve">(907) 226‐2800 or </w:t>
                  </w:r>
                  <w:r w:rsidRPr="000D21F9">
                    <w:rPr>
                      <w:sz w:val="24"/>
                      <w:szCs w:val="24"/>
                    </w:rPr>
                    <w:t>(</w:t>
                  </w:r>
                  <w:hyperlink r:id="rId14" w:tgtFrame="_blank" w:history="1">
                    <w:r w:rsidR="000D21F9"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907) 350-3355</w:t>
                    </w:r>
                  </w:hyperlink>
                  <w:r w:rsidR="000D21F9">
                    <w:rPr>
                      <w:sz w:val="24"/>
                      <w:szCs w:val="24"/>
                    </w:rPr>
                    <w:t xml:space="preserve"> </w:t>
                  </w:r>
                  <w:r w:rsidRPr="000D21F9">
                    <w:rPr>
                      <w:sz w:val="24"/>
                      <w:szCs w:val="24"/>
                    </w:rPr>
                    <w:t xml:space="preserve">or </w:t>
                  </w:r>
                  <w:hyperlink r:id="rId15" w:tgtFrame="_blank" w:history="1">
                    <w:r w:rsidR="000D21F9"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(907) 617-9896</w:t>
                    </w:r>
                  </w:hyperlink>
                  <w:r w:rsidR="000D21F9" w:rsidRPr="00E760E4">
                    <w:rPr>
                      <w:sz w:val="24"/>
                      <w:szCs w:val="24"/>
                    </w:rPr>
                    <w:t xml:space="preserve"> </w:t>
                  </w:r>
                  <w:r w:rsidR="000D21F9">
                    <w:rPr>
                      <w:sz w:val="24"/>
                      <w:szCs w:val="24"/>
                    </w:rPr>
                    <w:t xml:space="preserve">                  </w:t>
                  </w:r>
                  <w:r w:rsidRPr="000D21F9">
                    <w:rPr>
                      <w:sz w:val="24"/>
                      <w:szCs w:val="24"/>
                    </w:rPr>
                    <w:t>or</w:t>
                  </w:r>
                  <w:r w:rsidR="000D21F9" w:rsidRPr="000D21F9">
                    <w:rPr>
                      <w:sz w:val="24"/>
                      <w:szCs w:val="24"/>
                    </w:rPr>
                    <w:t xml:space="preserve"> </w:t>
                  </w:r>
                  <w:hyperlink r:id="rId16" w:tgtFrame="_blank" w:history="1">
                    <w:r w:rsidR="000D21F9"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(907)</w:t>
                    </w:r>
                    <w:r w:rsidR="000D21F9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 xml:space="preserve"> </w:t>
                    </w:r>
                    <w:r w:rsidR="000D21F9" w:rsidRPr="00E760E4">
                      <w:rPr>
                        <w:rStyle w:val="Hyperlink"/>
                        <w:color w:val="auto"/>
                        <w:sz w:val="24"/>
                        <w:szCs w:val="24"/>
                        <w:u w:val="none"/>
                      </w:rPr>
                      <w:t>373-8444</w:t>
                    </w:r>
                  </w:hyperlink>
                </w:p>
                <w:p w14:paraId="411719B4" w14:textId="7156A9D3" w:rsidR="000623AC" w:rsidRPr="00595278" w:rsidRDefault="000623AC" w:rsidP="00E760E4">
                  <w:pPr>
                    <w:pStyle w:val="ListParagraph"/>
                    <w:numPr>
                      <w:ilvl w:val="1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Pathfinder </w:t>
                  </w:r>
                  <w:r w:rsidR="00E760E4">
                    <w:rPr>
                      <w:sz w:val="24"/>
                      <w:szCs w:val="24"/>
                    </w:rPr>
                    <w:t>management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84200">
                    <w:rPr>
                      <w:rFonts w:cstheme="minorHAnsi"/>
                      <w:sz w:val="24"/>
                      <w:szCs w:val="24"/>
                    </w:rPr>
                    <w:t>notifies NTSB Communications Center at 202‐314‐6290</w:t>
                  </w:r>
                </w:p>
                <w:p w14:paraId="4A33C15D" w14:textId="40CA02AB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Incident Commander meets with Section Chiefs to determine response action</w:t>
                  </w:r>
                </w:p>
                <w:p w14:paraId="4A33C15E" w14:textId="77777777" w:rsidR="00595278" w:rsidRDefault="00595278" w:rsidP="0030561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Section Chiefs delegate response tasks to staff</w:t>
                  </w:r>
                </w:p>
                <w:p w14:paraId="4A33C15F" w14:textId="77777777" w:rsidR="00595278" w:rsidRDefault="00595278" w:rsidP="00305610">
                  <w:pPr>
                    <w:spacing w:after="0"/>
                  </w:pPr>
                </w:p>
              </w:txbxContent>
            </v:textbox>
            <w10:anchorlock/>
          </v:shape>
        </w:pict>
      </w:r>
    </w:p>
    <w:p w14:paraId="4A33BFD0" w14:textId="77777777" w:rsidR="00305610" w:rsidRPr="00D61F0C" w:rsidRDefault="00305610" w:rsidP="00305610">
      <w:pPr>
        <w:spacing w:line="240" w:lineRule="auto"/>
      </w:pPr>
    </w:p>
    <w:p w14:paraId="4A33BFD1" w14:textId="77777777" w:rsidR="00305610" w:rsidRPr="00D61F0C" w:rsidRDefault="00305610" w:rsidP="00305610">
      <w:pPr>
        <w:spacing w:line="240" w:lineRule="auto"/>
      </w:pPr>
    </w:p>
    <w:p w14:paraId="4A33BFD2" w14:textId="77777777" w:rsidR="00305610" w:rsidRPr="00D61F0C" w:rsidRDefault="00305610" w:rsidP="00305610">
      <w:pPr>
        <w:spacing w:line="240" w:lineRule="auto"/>
      </w:pPr>
    </w:p>
    <w:p w14:paraId="4A33BFD3" w14:textId="77777777" w:rsidR="00305610" w:rsidRPr="00D61F0C" w:rsidRDefault="00305610" w:rsidP="00305610"/>
    <w:p w14:paraId="4A33BFD4" w14:textId="77777777" w:rsidR="00305610" w:rsidRPr="00D61F0C" w:rsidRDefault="00305610" w:rsidP="00305610"/>
    <w:p w14:paraId="4A33BFD5" w14:textId="77777777" w:rsidR="00305610" w:rsidRPr="00D61F0C" w:rsidRDefault="00305610" w:rsidP="00305610"/>
    <w:p w14:paraId="4A33BFE8" w14:textId="4A1C7E8B" w:rsidR="00305610" w:rsidRPr="00D61F0C" w:rsidRDefault="00305610" w:rsidP="00A82219">
      <w:pPr>
        <w:jc w:val="center"/>
      </w:pPr>
    </w:p>
    <w:p w14:paraId="4A33BFE9" w14:textId="77777777" w:rsidR="00305610" w:rsidRPr="00D61F0C" w:rsidRDefault="00305610" w:rsidP="00305610"/>
    <w:p w14:paraId="4A33BFF7" w14:textId="714D3016" w:rsidR="00305610" w:rsidRPr="00D61F0C" w:rsidRDefault="00305610" w:rsidP="00A82219">
      <w:pPr>
        <w:jc w:val="center"/>
      </w:pPr>
    </w:p>
    <w:p w14:paraId="4A33C006" w14:textId="01896F07" w:rsidR="00305610" w:rsidRPr="00D61F0C" w:rsidRDefault="00305610" w:rsidP="00A82219">
      <w:pPr>
        <w:spacing w:after="0"/>
        <w:jc w:val="center"/>
        <w:rPr>
          <w:b/>
          <w:u w:val="single"/>
        </w:rPr>
      </w:pPr>
    </w:p>
    <w:p w14:paraId="4A33C007" w14:textId="77777777" w:rsidR="00305610" w:rsidRPr="00D61F0C" w:rsidRDefault="00305610" w:rsidP="00305610">
      <w:pPr>
        <w:spacing w:after="0"/>
        <w:rPr>
          <w:b/>
          <w:u w:val="single"/>
        </w:rPr>
      </w:pPr>
    </w:p>
    <w:p w14:paraId="4A33C008" w14:textId="77777777" w:rsidR="00305610" w:rsidRPr="00D61F0C" w:rsidRDefault="00305610" w:rsidP="00305610">
      <w:pPr>
        <w:spacing w:after="0"/>
        <w:rPr>
          <w:b/>
          <w:u w:val="single"/>
        </w:rPr>
      </w:pPr>
    </w:p>
    <w:p w14:paraId="4A33C009" w14:textId="77777777" w:rsidR="00305610" w:rsidRPr="00D61F0C" w:rsidRDefault="00305610" w:rsidP="00305610">
      <w:pPr>
        <w:spacing w:after="0"/>
        <w:rPr>
          <w:b/>
          <w:u w:val="single"/>
        </w:rPr>
      </w:pPr>
    </w:p>
    <w:p w14:paraId="4A33C00A" w14:textId="77777777" w:rsidR="00305610" w:rsidRPr="00D61F0C" w:rsidRDefault="00305610" w:rsidP="00305610">
      <w:pPr>
        <w:spacing w:after="0"/>
        <w:rPr>
          <w:b/>
          <w:u w:val="single"/>
        </w:rPr>
      </w:pPr>
    </w:p>
    <w:p w14:paraId="4A33C00B" w14:textId="77777777" w:rsidR="00305610" w:rsidRPr="00D61F0C" w:rsidRDefault="00305610" w:rsidP="00305610">
      <w:pPr>
        <w:rPr>
          <w:b/>
          <w:u w:val="single"/>
        </w:rPr>
      </w:pPr>
    </w:p>
    <w:p w14:paraId="4A33C00C" w14:textId="77777777" w:rsidR="00305610" w:rsidRPr="00D61F0C" w:rsidRDefault="00305610" w:rsidP="00305610">
      <w:pPr>
        <w:rPr>
          <w:b/>
          <w:u w:val="single"/>
        </w:rPr>
      </w:pPr>
    </w:p>
    <w:p w14:paraId="4A33C00D" w14:textId="77777777" w:rsidR="00305610" w:rsidRPr="00D61F0C" w:rsidRDefault="00305610" w:rsidP="00305610">
      <w:pPr>
        <w:rPr>
          <w:b/>
          <w:u w:val="single"/>
        </w:rPr>
      </w:pPr>
    </w:p>
    <w:p w14:paraId="4A33C016" w14:textId="77777777" w:rsidR="00305610" w:rsidRPr="00D61F0C" w:rsidRDefault="00305610" w:rsidP="00305610">
      <w:pPr>
        <w:rPr>
          <w:b/>
          <w:u w:val="single"/>
        </w:rPr>
      </w:pPr>
    </w:p>
    <w:p w14:paraId="4A33C017" w14:textId="4A152129" w:rsidR="00305610" w:rsidRPr="00D61F0C" w:rsidRDefault="00305610" w:rsidP="00A82219">
      <w:pPr>
        <w:jc w:val="center"/>
        <w:rPr>
          <w:b/>
          <w:u w:val="single"/>
        </w:rPr>
      </w:pPr>
    </w:p>
    <w:p w14:paraId="4A33C020" w14:textId="77777777" w:rsidR="00305610" w:rsidRPr="00D61F0C" w:rsidRDefault="00305610" w:rsidP="00305610">
      <w:pPr>
        <w:rPr>
          <w:b/>
          <w:u w:val="single"/>
        </w:rPr>
      </w:pPr>
    </w:p>
    <w:p w14:paraId="4A33C021" w14:textId="779E85B4" w:rsidR="00305610" w:rsidRPr="00D61F0C" w:rsidRDefault="00305610" w:rsidP="00A82219">
      <w:pPr>
        <w:jc w:val="center"/>
        <w:rPr>
          <w:b/>
          <w:u w:val="single"/>
        </w:rPr>
      </w:pPr>
    </w:p>
    <w:p w14:paraId="4A33C022" w14:textId="77777777" w:rsidR="00305610" w:rsidRPr="00D61F0C" w:rsidRDefault="00305610" w:rsidP="00305610">
      <w:pPr>
        <w:rPr>
          <w:b/>
          <w:u w:val="single"/>
        </w:rPr>
      </w:pPr>
    </w:p>
    <w:p w14:paraId="4A33C023" w14:textId="77777777" w:rsidR="00305610" w:rsidRPr="00D61F0C" w:rsidRDefault="00305610" w:rsidP="00305610">
      <w:pPr>
        <w:rPr>
          <w:b/>
          <w:u w:val="single"/>
        </w:rPr>
      </w:pPr>
    </w:p>
    <w:p w14:paraId="4A33C024" w14:textId="77777777" w:rsidR="00305610" w:rsidRPr="00D61F0C" w:rsidRDefault="00305610" w:rsidP="00305610">
      <w:pPr>
        <w:rPr>
          <w:b/>
          <w:u w:val="single"/>
        </w:rPr>
      </w:pPr>
    </w:p>
    <w:p w14:paraId="4A33C061" w14:textId="77777777" w:rsidR="008E2335" w:rsidRPr="00D61F0C" w:rsidRDefault="008E2335" w:rsidP="008E2335">
      <w:pPr>
        <w:spacing w:after="120"/>
        <w:rPr>
          <w:rFonts w:cstheme="minorHAnsi"/>
          <w:i/>
        </w:rPr>
        <w:sectPr w:rsidR="008E2335" w:rsidRPr="00D61F0C" w:rsidSect="00DC73F8">
          <w:headerReference w:type="default" r:id="rId17"/>
          <w:pgSz w:w="12240" w:h="15840"/>
          <w:pgMar w:top="1440" w:right="1440" w:bottom="1440" w:left="1440" w:header="720" w:footer="720" w:gutter="0"/>
          <w:pgNumType w:start="166"/>
          <w:cols w:space="720"/>
          <w:titlePg/>
          <w:docGrid w:linePitch="360"/>
        </w:sectPr>
      </w:pPr>
    </w:p>
    <w:p w14:paraId="4A33C062" w14:textId="77777777" w:rsidR="008E2335" w:rsidRPr="00D61F0C" w:rsidRDefault="008E2335" w:rsidP="008E2335">
      <w:pPr>
        <w:rPr>
          <w:rFonts w:cstheme="minorHAnsi"/>
          <w:b/>
          <w:sz w:val="24"/>
          <w:szCs w:val="24"/>
        </w:rPr>
      </w:pPr>
      <w:r w:rsidRPr="00D61F0C">
        <w:rPr>
          <w:rFonts w:cstheme="minorHAnsi"/>
          <w:b/>
          <w:sz w:val="24"/>
          <w:szCs w:val="24"/>
        </w:rPr>
        <w:lastRenderedPageBreak/>
        <w:t xml:space="preserve">  </w:t>
      </w:r>
    </w:p>
    <w:p w14:paraId="4A33C063" w14:textId="3DF5FABD" w:rsidR="002F5726" w:rsidRPr="00D61F0C" w:rsidRDefault="008E2335" w:rsidP="002F5726">
      <w:pPr>
        <w:rPr>
          <w:rFonts w:cstheme="minorHAnsi"/>
          <w:i/>
        </w:rPr>
      </w:pPr>
      <w:r w:rsidRPr="00D61F0C">
        <w:rPr>
          <w:rFonts w:cstheme="minorHAnsi"/>
          <w:b/>
          <w:sz w:val="24"/>
          <w:szCs w:val="24"/>
        </w:rPr>
        <w:t xml:space="preserve">  </w:t>
      </w:r>
    </w:p>
    <w:sectPr w:rsidR="002F5726" w:rsidRPr="00D61F0C" w:rsidSect="008E2335">
      <w:headerReference w:type="default" r:id="rId1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25E15" w14:textId="77777777" w:rsidR="00595278" w:rsidRDefault="00595278" w:rsidP="008E556F">
      <w:pPr>
        <w:spacing w:after="0" w:line="240" w:lineRule="auto"/>
      </w:pPr>
      <w:r>
        <w:separator/>
      </w:r>
    </w:p>
  </w:endnote>
  <w:endnote w:type="continuationSeparator" w:id="0">
    <w:p w14:paraId="516C80A6" w14:textId="77777777" w:rsidR="00595278" w:rsidRDefault="00595278" w:rsidP="008E556F">
      <w:pPr>
        <w:spacing w:after="0" w:line="240" w:lineRule="auto"/>
      </w:pPr>
      <w:r>
        <w:continuationSeparator/>
      </w:r>
    </w:p>
  </w:endnote>
  <w:endnote w:type="continuationNotice" w:id="1">
    <w:p w14:paraId="6F35C872" w14:textId="77777777" w:rsidR="00595278" w:rsidRDefault="005952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CB179" w14:textId="77777777" w:rsidR="00595278" w:rsidRDefault="00595278" w:rsidP="008E556F">
      <w:pPr>
        <w:spacing w:after="0" w:line="240" w:lineRule="auto"/>
      </w:pPr>
      <w:r>
        <w:separator/>
      </w:r>
    </w:p>
  </w:footnote>
  <w:footnote w:type="continuationSeparator" w:id="0">
    <w:p w14:paraId="570AEF67" w14:textId="77777777" w:rsidR="00595278" w:rsidRDefault="00595278" w:rsidP="008E556F">
      <w:pPr>
        <w:spacing w:after="0" w:line="240" w:lineRule="auto"/>
      </w:pPr>
      <w:r>
        <w:continuationSeparator/>
      </w:r>
    </w:p>
  </w:footnote>
  <w:footnote w:type="continuationNotice" w:id="1">
    <w:p w14:paraId="5AC0B438" w14:textId="77777777" w:rsidR="00595278" w:rsidRDefault="005952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3C12A" w14:textId="1E990D74" w:rsidR="00595278" w:rsidRDefault="00595278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3C130" w14:textId="2DCC9A52" w:rsidR="00595278" w:rsidRPr="002F5726" w:rsidRDefault="00595278" w:rsidP="002F5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426DEB"/>
    <w:multiLevelType w:val="hybridMultilevel"/>
    <w:tmpl w:val="39EA3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3203D"/>
    <w:multiLevelType w:val="hybridMultilevel"/>
    <w:tmpl w:val="0550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356A2"/>
    <w:multiLevelType w:val="hybridMultilevel"/>
    <w:tmpl w:val="AF20E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B6F31"/>
    <w:multiLevelType w:val="hybridMultilevel"/>
    <w:tmpl w:val="F31659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C52D2B"/>
    <w:multiLevelType w:val="hybridMultilevel"/>
    <w:tmpl w:val="ADB47684"/>
    <w:lvl w:ilvl="0" w:tplc="B2701B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065750"/>
    <w:multiLevelType w:val="hybridMultilevel"/>
    <w:tmpl w:val="D18695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15982"/>
    <w:multiLevelType w:val="hybridMultilevel"/>
    <w:tmpl w:val="53B26EF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65A22EC"/>
    <w:multiLevelType w:val="hybridMultilevel"/>
    <w:tmpl w:val="DB0CE7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02E7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443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2AFA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3E0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F63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288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822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CD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B42428"/>
    <w:multiLevelType w:val="hybridMultilevel"/>
    <w:tmpl w:val="A6466D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71455"/>
    <w:multiLevelType w:val="hybridMultilevel"/>
    <w:tmpl w:val="7CFE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B2E74"/>
    <w:multiLevelType w:val="hybridMultilevel"/>
    <w:tmpl w:val="D818C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C1042"/>
    <w:multiLevelType w:val="hybridMultilevel"/>
    <w:tmpl w:val="D394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C4CCA"/>
    <w:multiLevelType w:val="hybridMultilevel"/>
    <w:tmpl w:val="FCB687BA"/>
    <w:lvl w:ilvl="0" w:tplc="5858AC0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91F3A"/>
    <w:multiLevelType w:val="hybridMultilevel"/>
    <w:tmpl w:val="97AC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63C3B"/>
    <w:multiLevelType w:val="hybridMultilevel"/>
    <w:tmpl w:val="021E9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468E7"/>
    <w:multiLevelType w:val="hybridMultilevel"/>
    <w:tmpl w:val="6FC2D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11DA8"/>
    <w:multiLevelType w:val="hybridMultilevel"/>
    <w:tmpl w:val="C89C86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C001E"/>
    <w:multiLevelType w:val="hybridMultilevel"/>
    <w:tmpl w:val="D818C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906A0"/>
    <w:multiLevelType w:val="hybridMultilevel"/>
    <w:tmpl w:val="8F1CCB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764A9"/>
    <w:multiLevelType w:val="hybridMultilevel"/>
    <w:tmpl w:val="A37C6468"/>
    <w:lvl w:ilvl="0" w:tplc="3D4255E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C4EF9"/>
    <w:multiLevelType w:val="hybridMultilevel"/>
    <w:tmpl w:val="3F5C3FF6"/>
    <w:lvl w:ilvl="0" w:tplc="7B7EFF2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1100C"/>
    <w:multiLevelType w:val="hybridMultilevel"/>
    <w:tmpl w:val="A37C6468"/>
    <w:lvl w:ilvl="0" w:tplc="3D4255E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3A3348A"/>
    <w:multiLevelType w:val="multilevel"/>
    <w:tmpl w:val="C5D057F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4" w15:restartNumberingAfterBreak="0">
    <w:nsid w:val="33EB7BA1"/>
    <w:multiLevelType w:val="multilevel"/>
    <w:tmpl w:val="30766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63F5CEA"/>
    <w:multiLevelType w:val="hybridMultilevel"/>
    <w:tmpl w:val="6E008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21A77"/>
    <w:multiLevelType w:val="hybridMultilevel"/>
    <w:tmpl w:val="9754E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2635FA"/>
    <w:multiLevelType w:val="hybridMultilevel"/>
    <w:tmpl w:val="0D502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4E1EA5"/>
    <w:multiLevelType w:val="hybridMultilevel"/>
    <w:tmpl w:val="D818C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47965"/>
    <w:multiLevelType w:val="hybridMultilevel"/>
    <w:tmpl w:val="21B0A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154491"/>
    <w:multiLevelType w:val="hybridMultilevel"/>
    <w:tmpl w:val="922AC9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2361E3"/>
    <w:multiLevelType w:val="hybridMultilevel"/>
    <w:tmpl w:val="345CF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A36FC9"/>
    <w:multiLevelType w:val="hybridMultilevel"/>
    <w:tmpl w:val="1930C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1B68B1"/>
    <w:multiLevelType w:val="multilevel"/>
    <w:tmpl w:val="83F014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ajorHAnsi" w:hAnsiTheme="majorHAnsi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42BB54CF"/>
    <w:multiLevelType w:val="hybridMultilevel"/>
    <w:tmpl w:val="AB1E1F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6BD7E16"/>
    <w:multiLevelType w:val="hybridMultilevel"/>
    <w:tmpl w:val="91B66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2219F5"/>
    <w:multiLevelType w:val="hybridMultilevel"/>
    <w:tmpl w:val="1702F1A0"/>
    <w:lvl w:ilvl="0" w:tplc="A314AAD4">
      <w:start w:val="1"/>
      <w:numFmt w:val="decimal"/>
      <w:lvlText w:val="1.%1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B3386A"/>
    <w:multiLevelType w:val="hybridMultilevel"/>
    <w:tmpl w:val="FE2A43B2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103EC3"/>
    <w:multiLevelType w:val="hybridMultilevel"/>
    <w:tmpl w:val="E550BC72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711F9A"/>
    <w:multiLevelType w:val="hybridMultilevel"/>
    <w:tmpl w:val="16B6A64C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3C3479"/>
    <w:multiLevelType w:val="hybridMultilevel"/>
    <w:tmpl w:val="8E90A648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552F5F"/>
    <w:multiLevelType w:val="hybridMultilevel"/>
    <w:tmpl w:val="0602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6731DE"/>
    <w:multiLevelType w:val="hybridMultilevel"/>
    <w:tmpl w:val="85D0F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E5C44"/>
    <w:multiLevelType w:val="hybridMultilevel"/>
    <w:tmpl w:val="CC348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E63E48"/>
    <w:multiLevelType w:val="hybridMultilevel"/>
    <w:tmpl w:val="0464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1F259A"/>
    <w:multiLevelType w:val="hybridMultilevel"/>
    <w:tmpl w:val="A2122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2A2B1E"/>
    <w:multiLevelType w:val="hybridMultilevel"/>
    <w:tmpl w:val="AECAF0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A941EA"/>
    <w:multiLevelType w:val="hybridMultilevel"/>
    <w:tmpl w:val="D1008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B2758E"/>
    <w:multiLevelType w:val="hybridMultilevel"/>
    <w:tmpl w:val="149A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974E82"/>
    <w:multiLevelType w:val="hybridMultilevel"/>
    <w:tmpl w:val="3F60A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AA12A3"/>
    <w:multiLevelType w:val="hybridMultilevel"/>
    <w:tmpl w:val="6D5CF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0C650DA"/>
    <w:multiLevelType w:val="hybridMultilevel"/>
    <w:tmpl w:val="E49274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4A1328"/>
    <w:multiLevelType w:val="hybridMultilevel"/>
    <w:tmpl w:val="D3505EEA"/>
    <w:lvl w:ilvl="0" w:tplc="AAB0CA5A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9053D06"/>
    <w:multiLevelType w:val="hybridMultilevel"/>
    <w:tmpl w:val="AC7A4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75593E"/>
    <w:multiLevelType w:val="hybridMultilevel"/>
    <w:tmpl w:val="BECC17F0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33CB6"/>
    <w:multiLevelType w:val="hybridMultilevel"/>
    <w:tmpl w:val="91BC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C10758"/>
    <w:multiLevelType w:val="hybridMultilevel"/>
    <w:tmpl w:val="E2487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C16F4C"/>
    <w:multiLevelType w:val="multilevel"/>
    <w:tmpl w:val="C82A9740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6D92756"/>
    <w:multiLevelType w:val="hybridMultilevel"/>
    <w:tmpl w:val="7F9AA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645186"/>
    <w:multiLevelType w:val="hybridMultilevel"/>
    <w:tmpl w:val="94F63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865717"/>
    <w:multiLevelType w:val="hybridMultilevel"/>
    <w:tmpl w:val="A0AEDF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DF2304"/>
    <w:multiLevelType w:val="hybridMultilevel"/>
    <w:tmpl w:val="2F7E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7C16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E3045C2"/>
    <w:multiLevelType w:val="hybridMultilevel"/>
    <w:tmpl w:val="8730C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3"/>
  </w:num>
  <w:num w:numId="3">
    <w:abstractNumId w:val="48"/>
  </w:num>
  <w:num w:numId="4">
    <w:abstractNumId w:val="7"/>
  </w:num>
  <w:num w:numId="5">
    <w:abstractNumId w:val="10"/>
  </w:num>
  <w:num w:numId="6">
    <w:abstractNumId w:val="3"/>
  </w:num>
  <w:num w:numId="7">
    <w:abstractNumId w:val="21"/>
  </w:num>
  <w:num w:numId="8">
    <w:abstractNumId w:val="11"/>
  </w:num>
  <w:num w:numId="9">
    <w:abstractNumId w:val="22"/>
  </w:num>
  <w:num w:numId="10">
    <w:abstractNumId w:val="28"/>
  </w:num>
  <w:num w:numId="11">
    <w:abstractNumId w:val="18"/>
  </w:num>
  <w:num w:numId="12">
    <w:abstractNumId w:val="20"/>
  </w:num>
  <w:num w:numId="13">
    <w:abstractNumId w:val="25"/>
  </w:num>
  <w:num w:numId="14">
    <w:abstractNumId w:val="26"/>
  </w:num>
  <w:num w:numId="15">
    <w:abstractNumId w:val="17"/>
  </w:num>
  <w:num w:numId="16">
    <w:abstractNumId w:val="32"/>
  </w:num>
  <w:num w:numId="17">
    <w:abstractNumId w:val="30"/>
  </w:num>
  <w:num w:numId="18">
    <w:abstractNumId w:val="1"/>
  </w:num>
  <w:num w:numId="19">
    <w:abstractNumId w:val="51"/>
  </w:num>
  <w:num w:numId="20">
    <w:abstractNumId w:val="47"/>
  </w:num>
  <w:num w:numId="21">
    <w:abstractNumId w:val="45"/>
  </w:num>
  <w:num w:numId="22">
    <w:abstractNumId w:val="53"/>
  </w:num>
  <w:num w:numId="23">
    <w:abstractNumId w:val="59"/>
  </w:num>
  <w:num w:numId="24">
    <w:abstractNumId w:val="58"/>
  </w:num>
  <w:num w:numId="25">
    <w:abstractNumId w:val="13"/>
  </w:num>
  <w:num w:numId="26">
    <w:abstractNumId w:val="34"/>
  </w:num>
  <w:num w:numId="27">
    <w:abstractNumId w:val="9"/>
  </w:num>
  <w:num w:numId="28">
    <w:abstractNumId w:val="5"/>
  </w:num>
  <w:num w:numId="29">
    <w:abstractNumId w:val="19"/>
  </w:num>
  <w:num w:numId="30">
    <w:abstractNumId w:val="4"/>
  </w:num>
  <w:num w:numId="31">
    <w:abstractNumId w:val="0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  <w:num w:numId="32">
    <w:abstractNumId w:val="16"/>
  </w:num>
  <w:num w:numId="33">
    <w:abstractNumId w:val="8"/>
  </w:num>
  <w:num w:numId="34">
    <w:abstractNumId w:val="55"/>
  </w:num>
  <w:num w:numId="35">
    <w:abstractNumId w:val="15"/>
  </w:num>
  <w:num w:numId="36">
    <w:abstractNumId w:val="43"/>
  </w:num>
  <w:num w:numId="37">
    <w:abstractNumId w:val="35"/>
  </w:num>
  <w:num w:numId="38">
    <w:abstractNumId w:val="2"/>
  </w:num>
  <w:num w:numId="39">
    <w:abstractNumId w:val="63"/>
  </w:num>
  <w:num w:numId="40">
    <w:abstractNumId w:val="29"/>
  </w:num>
  <w:num w:numId="41">
    <w:abstractNumId w:val="14"/>
  </w:num>
  <w:num w:numId="42">
    <w:abstractNumId w:val="27"/>
  </w:num>
  <w:num w:numId="43">
    <w:abstractNumId w:val="46"/>
  </w:num>
  <w:num w:numId="44">
    <w:abstractNumId w:val="6"/>
  </w:num>
  <w:num w:numId="45">
    <w:abstractNumId w:val="60"/>
  </w:num>
  <w:num w:numId="46">
    <w:abstractNumId w:val="44"/>
  </w:num>
  <w:num w:numId="47">
    <w:abstractNumId w:val="42"/>
  </w:num>
  <w:num w:numId="48">
    <w:abstractNumId w:val="40"/>
  </w:num>
  <w:num w:numId="49">
    <w:abstractNumId w:val="38"/>
  </w:num>
  <w:num w:numId="50">
    <w:abstractNumId w:val="37"/>
  </w:num>
  <w:num w:numId="51">
    <w:abstractNumId w:val="39"/>
  </w:num>
  <w:num w:numId="52">
    <w:abstractNumId w:val="49"/>
  </w:num>
  <w:num w:numId="53">
    <w:abstractNumId w:val="61"/>
  </w:num>
  <w:num w:numId="54">
    <w:abstractNumId w:val="56"/>
  </w:num>
  <w:num w:numId="55">
    <w:abstractNumId w:val="12"/>
  </w:num>
  <w:num w:numId="56">
    <w:abstractNumId w:val="50"/>
  </w:num>
  <w:num w:numId="57">
    <w:abstractNumId w:val="31"/>
  </w:num>
  <w:num w:numId="58">
    <w:abstractNumId w:val="54"/>
  </w:num>
  <w:num w:numId="59">
    <w:abstractNumId w:val="41"/>
  </w:num>
  <w:num w:numId="60">
    <w:abstractNumId w:val="24"/>
  </w:num>
  <w:num w:numId="61">
    <w:abstractNumId w:val="52"/>
  </w:num>
  <w:num w:numId="62">
    <w:abstractNumId w:val="36"/>
  </w:num>
  <w:num w:numId="63">
    <w:abstractNumId w:val="52"/>
    <w:lvlOverride w:ilvl="0">
      <w:startOverride w:val="1"/>
    </w:lvlOverride>
  </w:num>
  <w:num w:numId="64">
    <w:abstractNumId w:val="57"/>
  </w:num>
  <w:num w:numId="65">
    <w:abstractNumId w:val="6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3009">
      <o:colormenu v:ext="edit" fillcolor="none [3212]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17EF9"/>
    <w:rsid w:val="000045AE"/>
    <w:rsid w:val="00006CE2"/>
    <w:rsid w:val="00045327"/>
    <w:rsid w:val="000623AC"/>
    <w:rsid w:val="00075D3C"/>
    <w:rsid w:val="000867EE"/>
    <w:rsid w:val="00087CBA"/>
    <w:rsid w:val="00094693"/>
    <w:rsid w:val="000975BD"/>
    <w:rsid w:val="000977D0"/>
    <w:rsid w:val="000A2DD8"/>
    <w:rsid w:val="000A59F5"/>
    <w:rsid w:val="000B17F7"/>
    <w:rsid w:val="000B5729"/>
    <w:rsid w:val="000C23E7"/>
    <w:rsid w:val="000C7067"/>
    <w:rsid w:val="000D21F9"/>
    <w:rsid w:val="000E154A"/>
    <w:rsid w:val="000E1E64"/>
    <w:rsid w:val="00115F43"/>
    <w:rsid w:val="00141FD5"/>
    <w:rsid w:val="00153D2C"/>
    <w:rsid w:val="001754A9"/>
    <w:rsid w:val="001A6815"/>
    <w:rsid w:val="001B0A76"/>
    <w:rsid w:val="001E53E2"/>
    <w:rsid w:val="001E585E"/>
    <w:rsid w:val="001F052F"/>
    <w:rsid w:val="00212952"/>
    <w:rsid w:val="0023036B"/>
    <w:rsid w:val="002320C4"/>
    <w:rsid w:val="002466B6"/>
    <w:rsid w:val="00246CDB"/>
    <w:rsid w:val="00272D03"/>
    <w:rsid w:val="00280D45"/>
    <w:rsid w:val="002965C0"/>
    <w:rsid w:val="002B062D"/>
    <w:rsid w:val="002C1163"/>
    <w:rsid w:val="002C3DA6"/>
    <w:rsid w:val="002C5728"/>
    <w:rsid w:val="002C787B"/>
    <w:rsid w:val="002F55EF"/>
    <w:rsid w:val="002F5726"/>
    <w:rsid w:val="0030544C"/>
    <w:rsid w:val="00305610"/>
    <w:rsid w:val="003153BC"/>
    <w:rsid w:val="003254AC"/>
    <w:rsid w:val="003341DB"/>
    <w:rsid w:val="00334822"/>
    <w:rsid w:val="00356B0B"/>
    <w:rsid w:val="00360A64"/>
    <w:rsid w:val="0036775A"/>
    <w:rsid w:val="00372B67"/>
    <w:rsid w:val="0037382A"/>
    <w:rsid w:val="00375344"/>
    <w:rsid w:val="00375A26"/>
    <w:rsid w:val="003A3967"/>
    <w:rsid w:val="003B27D3"/>
    <w:rsid w:val="003C45E5"/>
    <w:rsid w:val="003C765A"/>
    <w:rsid w:val="003C7D9F"/>
    <w:rsid w:val="00410DEB"/>
    <w:rsid w:val="004210D1"/>
    <w:rsid w:val="004268C3"/>
    <w:rsid w:val="004272E3"/>
    <w:rsid w:val="00442075"/>
    <w:rsid w:val="00450DA5"/>
    <w:rsid w:val="00460B81"/>
    <w:rsid w:val="00484AD4"/>
    <w:rsid w:val="004907A6"/>
    <w:rsid w:val="004B0D1E"/>
    <w:rsid w:val="004B318A"/>
    <w:rsid w:val="004C24E2"/>
    <w:rsid w:val="004D5C85"/>
    <w:rsid w:val="004F1919"/>
    <w:rsid w:val="005056ED"/>
    <w:rsid w:val="0050670D"/>
    <w:rsid w:val="00510070"/>
    <w:rsid w:val="00522C0E"/>
    <w:rsid w:val="005517DC"/>
    <w:rsid w:val="00586506"/>
    <w:rsid w:val="00587CF3"/>
    <w:rsid w:val="00595278"/>
    <w:rsid w:val="005A0167"/>
    <w:rsid w:val="005B2957"/>
    <w:rsid w:val="005B430C"/>
    <w:rsid w:val="005C7F62"/>
    <w:rsid w:val="005F3397"/>
    <w:rsid w:val="006052A3"/>
    <w:rsid w:val="00627C8B"/>
    <w:rsid w:val="0064167F"/>
    <w:rsid w:val="0064327B"/>
    <w:rsid w:val="00672D2C"/>
    <w:rsid w:val="006853C9"/>
    <w:rsid w:val="006A10AA"/>
    <w:rsid w:val="006A29E8"/>
    <w:rsid w:val="006B169E"/>
    <w:rsid w:val="006B48AD"/>
    <w:rsid w:val="006B7755"/>
    <w:rsid w:val="006C6E51"/>
    <w:rsid w:val="006E4663"/>
    <w:rsid w:val="00734413"/>
    <w:rsid w:val="00754112"/>
    <w:rsid w:val="0075432B"/>
    <w:rsid w:val="00776C47"/>
    <w:rsid w:val="00786AB2"/>
    <w:rsid w:val="007A4D7F"/>
    <w:rsid w:val="007B1850"/>
    <w:rsid w:val="007B37AF"/>
    <w:rsid w:val="007B3F77"/>
    <w:rsid w:val="007B4AE1"/>
    <w:rsid w:val="007B4BC6"/>
    <w:rsid w:val="007D0C95"/>
    <w:rsid w:val="007D797D"/>
    <w:rsid w:val="007E2DB5"/>
    <w:rsid w:val="007E716E"/>
    <w:rsid w:val="007F6DAA"/>
    <w:rsid w:val="0080429E"/>
    <w:rsid w:val="00805A9D"/>
    <w:rsid w:val="008159B9"/>
    <w:rsid w:val="00820CB7"/>
    <w:rsid w:val="00832FD1"/>
    <w:rsid w:val="008570D8"/>
    <w:rsid w:val="0087285C"/>
    <w:rsid w:val="008750CA"/>
    <w:rsid w:val="00875FEF"/>
    <w:rsid w:val="00876A26"/>
    <w:rsid w:val="00896799"/>
    <w:rsid w:val="008B4414"/>
    <w:rsid w:val="008B6F92"/>
    <w:rsid w:val="008D5014"/>
    <w:rsid w:val="008D5BC2"/>
    <w:rsid w:val="008D6C1F"/>
    <w:rsid w:val="008E2335"/>
    <w:rsid w:val="008E2664"/>
    <w:rsid w:val="008E36DE"/>
    <w:rsid w:val="008E4774"/>
    <w:rsid w:val="008E556F"/>
    <w:rsid w:val="008F2D1B"/>
    <w:rsid w:val="0090052B"/>
    <w:rsid w:val="0092437E"/>
    <w:rsid w:val="00945D6C"/>
    <w:rsid w:val="00946992"/>
    <w:rsid w:val="00963E20"/>
    <w:rsid w:val="00980938"/>
    <w:rsid w:val="0098529F"/>
    <w:rsid w:val="00994D8F"/>
    <w:rsid w:val="00997E51"/>
    <w:rsid w:val="009B528E"/>
    <w:rsid w:val="009B52B3"/>
    <w:rsid w:val="009B54E5"/>
    <w:rsid w:val="009B57F3"/>
    <w:rsid w:val="009D6747"/>
    <w:rsid w:val="009E0993"/>
    <w:rsid w:val="009E1B4D"/>
    <w:rsid w:val="00A159E7"/>
    <w:rsid w:val="00A23102"/>
    <w:rsid w:val="00A23A03"/>
    <w:rsid w:val="00A242DA"/>
    <w:rsid w:val="00A26502"/>
    <w:rsid w:val="00A26D86"/>
    <w:rsid w:val="00A33122"/>
    <w:rsid w:val="00A43CE6"/>
    <w:rsid w:val="00A46363"/>
    <w:rsid w:val="00A47883"/>
    <w:rsid w:val="00A66CEB"/>
    <w:rsid w:val="00A72157"/>
    <w:rsid w:val="00A7287B"/>
    <w:rsid w:val="00A747E0"/>
    <w:rsid w:val="00A82219"/>
    <w:rsid w:val="00A84304"/>
    <w:rsid w:val="00AA6F5F"/>
    <w:rsid w:val="00AB2853"/>
    <w:rsid w:val="00AD1247"/>
    <w:rsid w:val="00AF639B"/>
    <w:rsid w:val="00B0448E"/>
    <w:rsid w:val="00B06BEC"/>
    <w:rsid w:val="00B122AB"/>
    <w:rsid w:val="00B17C0E"/>
    <w:rsid w:val="00B17EF9"/>
    <w:rsid w:val="00B23B7C"/>
    <w:rsid w:val="00B336CE"/>
    <w:rsid w:val="00B337F8"/>
    <w:rsid w:val="00B40A69"/>
    <w:rsid w:val="00B53212"/>
    <w:rsid w:val="00B612CF"/>
    <w:rsid w:val="00B70ADF"/>
    <w:rsid w:val="00B84200"/>
    <w:rsid w:val="00B84FD3"/>
    <w:rsid w:val="00B9500E"/>
    <w:rsid w:val="00BB1898"/>
    <w:rsid w:val="00BC37EF"/>
    <w:rsid w:val="00BD7E10"/>
    <w:rsid w:val="00BE035D"/>
    <w:rsid w:val="00BE2ED7"/>
    <w:rsid w:val="00BF51E6"/>
    <w:rsid w:val="00C160EE"/>
    <w:rsid w:val="00C249F3"/>
    <w:rsid w:val="00C30DD8"/>
    <w:rsid w:val="00C4242A"/>
    <w:rsid w:val="00C438A8"/>
    <w:rsid w:val="00C53B89"/>
    <w:rsid w:val="00C62A7A"/>
    <w:rsid w:val="00C63296"/>
    <w:rsid w:val="00C721B4"/>
    <w:rsid w:val="00C75AF3"/>
    <w:rsid w:val="00C76051"/>
    <w:rsid w:val="00C806A6"/>
    <w:rsid w:val="00C81AE0"/>
    <w:rsid w:val="00C84FD7"/>
    <w:rsid w:val="00C94CEA"/>
    <w:rsid w:val="00C95E50"/>
    <w:rsid w:val="00CA48BB"/>
    <w:rsid w:val="00CB2487"/>
    <w:rsid w:val="00CB62ED"/>
    <w:rsid w:val="00CB6BF2"/>
    <w:rsid w:val="00CC0A6A"/>
    <w:rsid w:val="00CD1925"/>
    <w:rsid w:val="00CD459E"/>
    <w:rsid w:val="00CD68E6"/>
    <w:rsid w:val="00CE3FC0"/>
    <w:rsid w:val="00CE65F0"/>
    <w:rsid w:val="00D01B8B"/>
    <w:rsid w:val="00D071AF"/>
    <w:rsid w:val="00D17174"/>
    <w:rsid w:val="00D22D8E"/>
    <w:rsid w:val="00D26926"/>
    <w:rsid w:val="00D436D6"/>
    <w:rsid w:val="00D43963"/>
    <w:rsid w:val="00D440F5"/>
    <w:rsid w:val="00D579E5"/>
    <w:rsid w:val="00D61F0C"/>
    <w:rsid w:val="00D90A4F"/>
    <w:rsid w:val="00D913DC"/>
    <w:rsid w:val="00DA35B2"/>
    <w:rsid w:val="00DA59EA"/>
    <w:rsid w:val="00DC463F"/>
    <w:rsid w:val="00DC73F8"/>
    <w:rsid w:val="00DE1DB3"/>
    <w:rsid w:val="00DE5188"/>
    <w:rsid w:val="00DF428A"/>
    <w:rsid w:val="00DF5009"/>
    <w:rsid w:val="00E03C39"/>
    <w:rsid w:val="00E045D8"/>
    <w:rsid w:val="00E25E3C"/>
    <w:rsid w:val="00E35C74"/>
    <w:rsid w:val="00E36B88"/>
    <w:rsid w:val="00E55D77"/>
    <w:rsid w:val="00E71271"/>
    <w:rsid w:val="00E71904"/>
    <w:rsid w:val="00E760E4"/>
    <w:rsid w:val="00E92DA1"/>
    <w:rsid w:val="00EB4829"/>
    <w:rsid w:val="00ED02A5"/>
    <w:rsid w:val="00ED1584"/>
    <w:rsid w:val="00ED387A"/>
    <w:rsid w:val="00EE55D2"/>
    <w:rsid w:val="00EF5146"/>
    <w:rsid w:val="00EF5875"/>
    <w:rsid w:val="00EF7D7C"/>
    <w:rsid w:val="00F14A02"/>
    <w:rsid w:val="00F162B0"/>
    <w:rsid w:val="00F2534D"/>
    <w:rsid w:val="00F348B1"/>
    <w:rsid w:val="00F6708E"/>
    <w:rsid w:val="00F763B7"/>
    <w:rsid w:val="00F855DA"/>
    <w:rsid w:val="00F96441"/>
    <w:rsid w:val="00FB7BA1"/>
    <w:rsid w:val="00FC7CDC"/>
    <w:rsid w:val="00FD0EAD"/>
    <w:rsid w:val="00FD15EA"/>
    <w:rsid w:val="00FF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o:colormenu v:ext="edit" fillcolor="none [3212]" strokecolor="none"/>
    </o:shapedefaults>
    <o:shapelayout v:ext="edit">
      <o:idmap v:ext="edit" data="1"/>
    </o:shapelayout>
  </w:shapeDefaults>
  <w:decimalSymbol w:val="."/>
  <w:listSeparator w:val=","/>
  <w14:docId w14:val="4A33BEE5"/>
  <w15:docId w15:val="{4C022B0E-4AC1-4A76-99E3-55593199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17EF9"/>
  </w:style>
  <w:style w:type="paragraph" w:styleId="Heading1">
    <w:name w:val="heading 1"/>
    <w:basedOn w:val="Normal"/>
    <w:next w:val="Normal"/>
    <w:link w:val="Heading1Char"/>
    <w:uiPriority w:val="9"/>
    <w:qFormat/>
    <w:rsid w:val="00410DEB"/>
    <w:pPr>
      <w:pBdr>
        <w:top w:val="double" w:sz="4" w:space="1" w:color="auto"/>
        <w:bottom w:val="double" w:sz="4" w:space="1" w:color="auto"/>
      </w:pBdr>
      <w:outlineLvl w:val="0"/>
    </w:pPr>
    <w:rPr>
      <w:b/>
      <w:smallCaps/>
      <w:sz w:val="28"/>
      <w:szCs w:val="28"/>
    </w:rPr>
  </w:style>
  <w:style w:type="paragraph" w:styleId="Heading2">
    <w:name w:val="heading 2"/>
    <w:basedOn w:val="Default"/>
    <w:next w:val="Normal"/>
    <w:link w:val="Heading2Char"/>
    <w:autoRedefine/>
    <w:uiPriority w:val="9"/>
    <w:qFormat/>
    <w:rsid w:val="00410DEB"/>
    <w:pPr>
      <w:numPr>
        <w:numId w:val="64"/>
      </w:numPr>
      <w:spacing w:after="120"/>
      <w:outlineLvl w:val="1"/>
    </w:pPr>
    <w:rPr>
      <w:rFonts w:asciiTheme="minorHAnsi" w:hAnsiTheme="minorHAnsi" w:cstheme="minorHAnsi"/>
      <w:b/>
    </w:rPr>
  </w:style>
  <w:style w:type="paragraph" w:styleId="Heading3">
    <w:name w:val="heading 3"/>
    <w:basedOn w:val="Heading2"/>
    <w:next w:val="Normal"/>
    <w:link w:val="Heading3Char"/>
    <w:uiPriority w:val="9"/>
    <w:qFormat/>
    <w:rsid w:val="00410DEB"/>
    <w:pPr>
      <w:numPr>
        <w:ilvl w:val="1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E585E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en-NZ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85E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  <w:lang w:val="en-NZ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85E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NZ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585E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NZ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585E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NZ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585E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E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78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8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883"/>
    <w:rPr>
      <w:sz w:val="20"/>
      <w:szCs w:val="20"/>
    </w:rPr>
  </w:style>
  <w:style w:type="paragraph" w:styleId="NormalWeb">
    <w:name w:val="Normal (Web)"/>
    <w:basedOn w:val="Normal"/>
    <w:next w:val="Normal"/>
    <w:uiPriority w:val="99"/>
    <w:rsid w:val="00A4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A47883"/>
  </w:style>
  <w:style w:type="character" w:customStyle="1" w:styleId="apple-converted-space">
    <w:name w:val="apple-converted-space"/>
    <w:basedOn w:val="DefaultParagraphFont"/>
    <w:rsid w:val="00A47883"/>
  </w:style>
  <w:style w:type="character" w:customStyle="1" w:styleId="hps">
    <w:name w:val="hps"/>
    <w:basedOn w:val="DefaultParagraphFont"/>
    <w:rsid w:val="00A47883"/>
  </w:style>
  <w:style w:type="character" w:styleId="HTMLTypewriter">
    <w:name w:val="HTML Typewriter"/>
    <w:basedOn w:val="DefaultParagraphFont"/>
    <w:uiPriority w:val="99"/>
    <w:semiHidden/>
    <w:unhideWhenUsed/>
    <w:rsid w:val="00A47883"/>
    <w:rPr>
      <w:rFonts w:ascii="Courier New" w:eastAsiaTheme="minorHAnsi" w:hAnsi="Courier New" w:cs="Courier New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8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56F"/>
  </w:style>
  <w:style w:type="paragraph" w:styleId="Footer">
    <w:name w:val="footer"/>
    <w:basedOn w:val="Normal"/>
    <w:link w:val="FooterChar"/>
    <w:uiPriority w:val="99"/>
    <w:unhideWhenUsed/>
    <w:rsid w:val="008E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56F"/>
  </w:style>
  <w:style w:type="paragraph" w:customStyle="1" w:styleId="Default">
    <w:name w:val="Default"/>
    <w:rsid w:val="00B950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410DEB"/>
    <w:rPr>
      <w:b/>
      <w:small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0DEB"/>
    <w:rPr>
      <w:rFonts w:eastAsia="Calibri" w:cstheme="minorHAnsi"/>
      <w:b/>
      <w:color w:val="000000"/>
      <w:sz w:val="24"/>
      <w:szCs w:val="24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410DEB"/>
    <w:rPr>
      <w:rFonts w:eastAsia="Calibri" w:cstheme="minorHAnsi"/>
      <w:b/>
      <w:color w:val="000000"/>
      <w:sz w:val="24"/>
      <w:szCs w:val="24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rsid w:val="001E585E"/>
    <w:rPr>
      <w:rFonts w:ascii="Calibri" w:eastAsia="Times New Roman" w:hAnsi="Calibri" w:cs="Times New Roman"/>
      <w:b/>
      <w:bCs/>
      <w:sz w:val="28"/>
      <w:szCs w:val="28"/>
      <w:lang w:val="en-N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85E"/>
    <w:rPr>
      <w:rFonts w:asciiTheme="majorHAnsi" w:eastAsiaTheme="majorEastAsia" w:hAnsiTheme="majorHAnsi" w:cstheme="majorBidi"/>
      <w:color w:val="243F60" w:themeColor="accent1" w:themeShade="7F"/>
      <w:szCs w:val="20"/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585E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N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585E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N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585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N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58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A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A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382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10D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%28907%29373-8444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%28907%29%20617-9896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tel:%28907%29373-844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%28907%29%20350-3355" TargetMode="External"/><Relationship Id="rId5" Type="http://schemas.openxmlformats.org/officeDocument/2006/relationships/numbering" Target="numbering.xml"/><Relationship Id="rId15" Type="http://schemas.openxmlformats.org/officeDocument/2006/relationships/hyperlink" Target="tel:%28907%29%20617-9896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%28907%29%20350-33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08191-1CF7-4E27-B580-9A915A54A8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3CF633-A666-49DE-913B-FDCD797667AD}"/>
</file>

<file path=customXml/itemProps3.xml><?xml version="1.0" encoding="utf-8"?>
<ds:datastoreItem xmlns:ds="http://schemas.openxmlformats.org/officeDocument/2006/customXml" ds:itemID="{9DA9B545-1B65-4E43-A1DF-808B7A74E30C}">
  <ds:schemaRefs>
    <ds:schemaRef ds:uri="a4e56d88-7366-4162-b9e7-3df1c72f0564"/>
    <ds:schemaRef ds:uri="http://schemas.microsoft.com/office/2006/documentManagement/types"/>
    <ds:schemaRef ds:uri="7a89d286-86f1-43e6-8011-4498699cd809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BCF11B-A0D6-4D4D-9562-A52CD316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5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eoberg</dc:creator>
  <cp:lastModifiedBy>Tommy Hall</cp:lastModifiedBy>
  <cp:revision>35</cp:revision>
  <cp:lastPrinted>2012-02-28T15:44:00Z</cp:lastPrinted>
  <dcterms:created xsi:type="dcterms:W3CDTF">2012-03-10T15:06:00Z</dcterms:created>
  <dcterms:modified xsi:type="dcterms:W3CDTF">2017-08-20T05:56:00Z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TaxKeyword">
    <vt:lpwstr/>
  </property>
  <property fmtid="{D5CDD505-2E9C-101B-9397-08002B2CF9AE}" pid="4" name="Order">
    <vt:r8>476700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  <property fmtid="{D5CDD505-2E9C-101B-9397-08002B2CF9AE}" pid="13" name="Reviewed By?">
    <vt:lpwstr/>
  </property>
  <property fmtid="{D5CDD505-2E9C-101B-9397-08002B2CF9AE}" pid="14" name="Reviewed?">
    <vt:bool>false</vt:bool>
  </property>
</Properties>
</file>